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AC5B" w14:textId="5324B560" w:rsidR="00A0248B" w:rsidRDefault="00A0248B" w:rsidP="00A0248B">
      <w:pPr>
        <w:spacing w:after="0" w:line="240" w:lineRule="auto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采购公告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（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1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标段）</w:t>
      </w:r>
    </w:p>
    <w:p w14:paraId="1638DCCD" w14:textId="77777777" w:rsidR="00A0248B" w:rsidRDefault="00A0248B" w:rsidP="00A0248B">
      <w:pPr>
        <w:spacing w:beforeLines="50" w:before="156" w:afterLines="50" w:after="156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（采购品类：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236628103"/>
          <w:placeholder>
            <w:docPart w:val="828453CD04EA40AA945F468B757EA24D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货物</w:t>
          </w:r>
        </w:sdtContent>
      </w:sdt>
      <w:r>
        <w:rPr>
          <w:rFonts w:ascii="Times New Roman" w:eastAsia="宋体" w:hAnsi="Times New Roman" w:hint="eastAsia"/>
          <w:sz w:val="20"/>
          <w:szCs w:val="20"/>
        </w:rPr>
        <w:t>）</w:t>
      </w:r>
    </w:p>
    <w:p w14:paraId="1E7B71B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采购条件</w:t>
      </w:r>
    </w:p>
    <w:p w14:paraId="00C6AA77" w14:textId="4FDE52D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项目名称：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779481531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</w:p>
    <w:p w14:paraId="6ECAF06C" w14:textId="130A5DB3" w:rsidR="00F259A1" w:rsidRDefault="00F259A1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2"/>
        </w:rPr>
      </w:pPr>
      <w:r>
        <w:rPr>
          <w:rFonts w:ascii="Times New Roman" w:eastAsia="宋体" w:hAnsi="Times New Roman" w:cs="宋体" w:hint="eastAsia"/>
          <w:kern w:val="0"/>
          <w:sz w:val="20"/>
          <w:szCs w:val="22"/>
        </w:rPr>
        <w:t>标段名称：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298030074"/>
          <w:placeholder>
            <w:docPart w:val="100F453EC1454080AF4C95858936692D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1</w:t>
      </w:r>
      <w:r>
        <w:rPr>
          <w:rFonts w:ascii="Times New Roman" w:eastAsia="宋体" w:hAnsi="Times New Roman" w:hint="eastAsia"/>
          <w:sz w:val="20"/>
          <w:szCs w:val="22"/>
        </w:rPr>
        <w:t>标段</w:t>
      </w:r>
    </w:p>
    <w:p w14:paraId="60864C0E" w14:textId="04A5FC41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2"/>
        </w:rPr>
      </w:pPr>
      <w:r w:rsidRPr="00A0248B">
        <w:rPr>
          <w:rFonts w:ascii="Times New Roman" w:eastAsia="宋体" w:hAnsi="Times New Roman" w:cs="宋体" w:hint="eastAsia"/>
          <w:spacing w:val="60"/>
          <w:kern w:val="0"/>
          <w:sz w:val="20"/>
          <w:szCs w:val="22"/>
          <w:fitText w:val="840" w:id="-456897280"/>
        </w:rPr>
        <w:t>业主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2"/>
          <w:fitText w:val="840" w:id="-456897280"/>
        </w:rPr>
        <w:t>方</w:t>
      </w:r>
      <w:r>
        <w:rPr>
          <w:rFonts w:ascii="Times New Roman" w:eastAsia="宋体" w:hAnsi="Times New Roman" w:cs="宋体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147480327"/>
          <w:placeholder>
            <w:docPart w:val="01AC00CE8EF347A2A1E0AEAD74E79F35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四川省茶业集团股份有限公司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-148415852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（合同与业主方签订）</w:t>
          </w:r>
        </w:sdtContent>
      </w:sdt>
    </w:p>
    <w:p w14:paraId="1B20911A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9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9"/>
        </w:rPr>
        <w:t>人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71128987"/>
          <w:placeholder>
            <w:docPart w:val="828453CD04EA40AA945F468B757EA24D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四川省茶业集团股份有限公司</w:t>
          </w:r>
        </w:sdtContent>
      </w:sdt>
    </w:p>
    <w:p w14:paraId="4B6B537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代理机构：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8548"/>
          <w:placeholder>
            <w:docPart w:val="FD08585E32B24EBA970DFACD07744100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</w:sdtContent>
      </w:sdt>
    </w:p>
    <w:p w14:paraId="6F6E88F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采购方式：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565"/>
          <w:placeholder>
            <w:docPart w:val="B163BA0C0CDA440E9940B6EB338E8856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询比采购</w:t>
          </w:r>
        </w:sdtContent>
      </w:sdt>
    </w:p>
    <w:p w14:paraId="7E8A8D61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采购条件：项目已具备采购条件，现启动公开采购。</w:t>
      </w:r>
    </w:p>
    <w:p w14:paraId="245EAE10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项目概况与采购范围</w:t>
      </w:r>
    </w:p>
    <w:p w14:paraId="5F485DF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采购范围：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72844993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包括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雪域圣茶礼盒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万套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；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蒙顶甘露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(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金罐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)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新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4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万个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，具体详见采购文件、采购清单（如有）、合同、设计文件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图纸（如有）等，各文件之间互为补充。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本次采购的为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1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764A0234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0"/>
        </w:rPr>
      </w:pPr>
      <w:r>
        <w:rPr>
          <w:rFonts w:ascii="Times New Roman" w:eastAsia="宋体" w:hAnsi="Times New Roman" w:cs="宋体" w:hint="eastAsia"/>
          <w:kern w:val="0"/>
          <w:sz w:val="20"/>
          <w:szCs w:val="20"/>
        </w:rPr>
        <w:t>项目地点：宜宾</w:t>
      </w:r>
    </w:p>
    <w:p w14:paraId="1043828C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0"/>
        </w:rPr>
      </w:pPr>
      <w:r w:rsidRPr="00A0248B">
        <w:rPr>
          <w:rFonts w:ascii="Times New Roman" w:eastAsia="宋体" w:hAnsi="Times New Roman" w:cs="宋体" w:hint="eastAsia"/>
          <w:spacing w:val="220"/>
          <w:kern w:val="0"/>
          <w:sz w:val="20"/>
          <w:szCs w:val="20"/>
          <w:fitText w:val="840" w:id="-456897278"/>
        </w:rPr>
        <w:t>工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0"/>
          <w:fitText w:val="840" w:id="-456897278"/>
        </w:rPr>
        <w:t>期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1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日前交货；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日前交货。</w:t>
      </w:r>
    </w:p>
    <w:p w14:paraId="08F3FFD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2"/>
          <w:fitText w:val="840" w:id="-456897277"/>
        </w:rPr>
        <w:t>质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7"/>
        </w:rPr>
        <w:t>量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57399026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合格</w:t>
          </w:r>
        </w:sdtContent>
      </w:sdt>
    </w:p>
    <w:p w14:paraId="13AB944F" w14:textId="42AB34DE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6"/>
        </w:rPr>
        <w:t>控制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6"/>
        </w:rPr>
        <w:t>价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4702370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581066.67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元，其中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406666.67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174400.00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</w:t>
          </w:r>
          <w:r w:rsidR="00F259A1">
            <w:rPr>
              <w:rFonts w:ascii="Times New Roman" w:eastAsia="宋体" w:hAnsi="Times New Roman" w:hint="eastAsia"/>
              <w:sz w:val="20"/>
              <w:szCs w:val="22"/>
            </w:rPr>
            <w:t>（均为含税价）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38655811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供应商资格要求</w:t>
      </w:r>
    </w:p>
    <w:p w14:paraId="22F054F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资格：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3711"/>
          <w:placeholder>
            <w:docPart w:val="EF50FBDCF5A742C8BCFE6BF5B1852CB9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独立法人且具备履约能力。</w:t>
          </w:r>
        </w:sdtContent>
      </w:sdt>
    </w:p>
    <w:p w14:paraId="78F7C0C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资质：</w:t>
      </w:r>
      <w:r>
        <w:rPr>
          <w:rFonts w:ascii="Times New Roman" w:eastAsia="宋体" w:hAnsi="Times New Roman" w:hint="eastAsia"/>
          <w:sz w:val="20"/>
          <w:szCs w:val="22"/>
        </w:rPr>
        <w:t>/</w:t>
      </w:r>
    </w:p>
    <w:p w14:paraId="53AB453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业绩：</w:t>
      </w:r>
    </w:p>
    <w:p w14:paraId="6C8C4924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 w:rsidRPr="00EF14B7">
        <w:rPr>
          <w:rFonts w:ascii="Times New Roman" w:eastAsia="宋体" w:hAnsi="Times New Roman" w:hint="eastAsia"/>
          <w:sz w:val="20"/>
          <w:szCs w:val="22"/>
        </w:rPr>
        <w:t>20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万及以上的包装盒供销业绩；证明材料应包括合同关键页（或销售订单）复印件与该合同任意一笔款项支付凭证（发票、商票等）复印件。</w:t>
      </w:r>
    </w:p>
    <w:p w14:paraId="5CDEE050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2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万及以上的铁制品供销业绩；证明材料应包括合同关键页（或销售订单）复印件与该合同任意一笔款项支付凭证（发票、商票等）复印件。</w:t>
      </w:r>
      <w:r w:rsidRPr="00EF14B7">
        <w:rPr>
          <w:rFonts w:ascii="Times New Roman" w:eastAsia="宋体" w:hAnsi="Times New Roman" w:hint="eastAsia"/>
          <w:sz w:val="20"/>
          <w:szCs w:val="22"/>
        </w:rPr>
        <w:t xml:space="preserve">   </w:t>
      </w:r>
    </w:p>
    <w:p w14:paraId="6D504F2D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人员：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397243829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 xml:space="preserve">/   </w:t>
          </w:r>
        </w:sdtContent>
      </w:sdt>
    </w:p>
    <w:p w14:paraId="3CFA63B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财务：</w:t>
      </w:r>
      <w:r>
        <w:rPr>
          <w:rFonts w:ascii="Times New Roman" w:eastAsia="宋体" w:hAnsi="Times New Roman" w:hint="eastAsia"/>
          <w:sz w:val="20"/>
          <w:szCs w:val="22"/>
        </w:rPr>
        <w:t xml:space="preserve">/  </w:t>
      </w:r>
    </w:p>
    <w:p w14:paraId="6CCF37F8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hint="eastAsia"/>
          <w:sz w:val="20"/>
          <w:szCs w:val="22"/>
        </w:rPr>
        <w:t>3</w:t>
      </w:r>
      <w:r>
        <w:rPr>
          <w:rFonts w:ascii="Times New Roman" w:eastAsia="宋体" w:hAnsi="Times New Roman" w:hint="eastAsia"/>
          <w:sz w:val="20"/>
          <w:szCs w:val="22"/>
        </w:rPr>
        <w:t>年经营活动中无重大违法记录。不接受联合体。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64A3078C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采购文件的获取</w:t>
      </w:r>
    </w:p>
    <w:p w14:paraId="5D6579C6" w14:textId="3D396038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4-29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29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CF0F2C7324884F00BE379F05C5665B3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12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18FD7AB2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获取开始时间：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r>
        <w:rPr>
          <w:rFonts w:ascii="Times New Roman" w:eastAsia="宋体" w:hAnsi="Times New Roman" w:hint="eastAsia"/>
          <w:sz w:val="20"/>
          <w:szCs w:val="22"/>
        </w:rPr>
        <w:t>同公告发布时间</w:t>
      </w:r>
    </w:p>
    <w:p w14:paraId="4F58C95E" w14:textId="14DB83A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103"/>
          <w:date w:fullDate="2026-05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7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8729"/>
          <w:placeholder>
            <w:docPart w:val="26DA18064D3D4425B990881C14A15755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23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59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1C31F8A9" w14:textId="03DC7C5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lastRenderedPageBreak/>
        <w:t>对采购文件的疑问、异议提出截止时间：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8819"/>
          <w:date w:fullDate="2026-05-04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5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6574"/>
          <w:placeholder>
            <w:docPart w:val="2740197850A1441C9020B3E4FFFF802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441D393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204686337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在线、免费获取采购文件。</w:t>
      </w:r>
    </w:p>
    <w:p w14:paraId="3029F52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响应文件的递交</w:t>
      </w:r>
    </w:p>
    <w:p w14:paraId="54AF067A" w14:textId="358970C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56891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57826"/>
          <w:placeholder>
            <w:docPart w:val="2DBEE758C33645D4B6F77D872061E77E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59985554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0022"/>
          <w:placeholder>
            <w:docPart w:val="8ECB6D3311094362B8DD67DC4C50BCD8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在线递交经数字证书加密的响应文件。</w:t>
      </w:r>
    </w:p>
    <w:p w14:paraId="440E5DA5" w14:textId="7E0FF853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4790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2083"/>
          <w:placeholder>
            <w:docPart w:val="1175F150AC154FFFBC68222D742D3CA8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762B4C8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开标方式：通过宜宾企业阳光采购服务平台开标大厅在线不见面开标。</w:t>
      </w:r>
    </w:p>
    <w:p w14:paraId="7623726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发布媒介</w:t>
      </w:r>
    </w:p>
    <w:p w14:paraId="48E84BB5" w14:textId="77777777" w:rsidR="00A0248B" w:rsidRDefault="00000000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sdt>
        <w:sdtPr>
          <w:rPr>
            <w:rFonts w:ascii="Times New Roman" w:eastAsia="宋体" w:hAnsi="Times New Roman" w:hint="eastAsia"/>
            <w:sz w:val="20"/>
            <w:szCs w:val="22"/>
          </w:rPr>
          <w:id w:val="152782982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Content>
          <w:r w:rsidR="00A0248B"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</w:p>
    <w:p w14:paraId="12AD2F7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联系方式</w:t>
      </w:r>
    </w:p>
    <w:p w14:paraId="190240A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0"/>
          <w:fitText w:val="840" w:id="-456897275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5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2826"/>
          <w:placeholder>
            <w:docPart w:val="10453E05F0D6458696562E04FEECC929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四川省茶业集团股份有限公司</w:t>
          </w:r>
        </w:sdtContent>
      </w:sdt>
    </w:p>
    <w:p w14:paraId="0677BD8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4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4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053002945"/>
          <w:placeholder>
            <w:docPart w:val="828453CD04EA40AA945F468B757EA24D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0831-3552875</w:t>
          </w:r>
        </w:sdtContent>
      </w:sdt>
    </w:p>
    <w:p w14:paraId="3AAFDDD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3"/>
        </w:rPr>
        <w:t>邮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3"/>
        </w:rPr>
        <w:t>箱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76519"/>
          <w:placeholder>
            <w:docPart w:val="70C5AF2AA8A44156A438ED9755715C2F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work5_ifihv1g9id@aka.yeah.net</w:t>
          </w:r>
        </w:sdtContent>
      </w:sdt>
    </w:p>
    <w:p w14:paraId="07DE07C7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2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2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969969416"/>
          <w:placeholder>
            <w:docPart w:val="828453CD04EA40AA945F468B757EA24D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宜宾市旧州开发区红丰东路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19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号</w:t>
          </w:r>
        </w:sdtContent>
      </w:sdt>
    </w:p>
    <w:p w14:paraId="6BDD172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13"/>
          <w:kern w:val="0"/>
          <w:sz w:val="20"/>
          <w:szCs w:val="20"/>
          <w:fitText w:val="840" w:id="-456897271"/>
        </w:rPr>
        <w:t>代理机</w:t>
      </w:r>
      <w:r w:rsidRPr="00A0248B">
        <w:rPr>
          <w:rFonts w:ascii="Times New Roman" w:eastAsia="宋体" w:hAnsi="Times New Roman" w:hint="eastAsia"/>
          <w:spacing w:val="-18"/>
          <w:kern w:val="0"/>
          <w:sz w:val="20"/>
          <w:szCs w:val="20"/>
          <w:fitText w:val="840" w:id="-456897271"/>
        </w:rPr>
        <w:t>构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5690"/>
          <w:placeholder>
            <w:docPart w:val="E4DFE01D02BF4D8E93D3955532E764DC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1BCD7C4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w w:val="84"/>
          <w:kern w:val="0"/>
          <w:sz w:val="20"/>
          <w:szCs w:val="20"/>
          <w:fitText w:val="840" w:id="-456897270"/>
        </w:rPr>
        <w:t>项目负责</w:t>
      </w:r>
      <w:r w:rsidRPr="00A0248B">
        <w:rPr>
          <w:rFonts w:ascii="Times New Roman" w:eastAsia="宋体" w:hAnsi="Times New Roman" w:hint="eastAsia"/>
          <w:spacing w:val="2"/>
          <w:w w:val="84"/>
          <w:kern w:val="0"/>
          <w:sz w:val="20"/>
          <w:szCs w:val="20"/>
          <w:fitText w:val="840" w:id="-456897270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6793"/>
          <w:placeholder>
            <w:docPart w:val="E15E40464DE54F0B91DBA266FE21B366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524515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9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9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1755"/>
          <w:placeholder>
            <w:docPart w:val="2BC3512EF5F344FE8ECF90C259C952EF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4D50F88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8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8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0697"/>
          <w:placeholder>
            <w:docPart w:val="1D45C180CA3E4F94B85332CBFA14A225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65C2EC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7"/>
        </w:rPr>
        <w:t>监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7"/>
        </w:rPr>
        <w:t>督</w:t>
      </w:r>
      <w:r>
        <w:rPr>
          <w:rFonts w:ascii="Times New Roman" w:eastAsia="宋体" w:hAnsi="Times New Roman" w:hint="eastAsia"/>
          <w:sz w:val="20"/>
          <w:szCs w:val="20"/>
        </w:rPr>
        <w:t>：审计合规部</w:t>
      </w:r>
    </w:p>
    <w:p w14:paraId="097BAEA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p w14:paraId="6501E38A" w14:textId="77777777" w:rsidR="0087386E" w:rsidRPr="00A0248B" w:rsidRDefault="0087386E">
      <w:pPr>
        <w:rPr>
          <w:rFonts w:hint="eastAsia"/>
        </w:rPr>
      </w:pPr>
    </w:p>
    <w:sectPr w:rsidR="0087386E" w:rsidRPr="00A02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CB0B" w14:textId="77777777" w:rsidR="00C30D7E" w:rsidRDefault="00C30D7E" w:rsidP="003E7C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7A8A87" w14:textId="77777777" w:rsidR="00C30D7E" w:rsidRDefault="00C30D7E" w:rsidP="003E7C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219F" w14:textId="77777777" w:rsidR="00C30D7E" w:rsidRDefault="00C30D7E" w:rsidP="003E7C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61136AD" w14:textId="77777777" w:rsidR="00C30D7E" w:rsidRDefault="00C30D7E" w:rsidP="003E7C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A73F7D"/>
    <w:multiLevelType w:val="multilevel"/>
    <w:tmpl w:val="E0A73F7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76904E2B"/>
    <w:multiLevelType w:val="hybridMultilevel"/>
    <w:tmpl w:val="AD4E07DA"/>
    <w:lvl w:ilvl="0" w:tplc="BC76E26F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78747967">
    <w:abstractNumId w:val="0"/>
  </w:num>
  <w:num w:numId="2" w16cid:durableId="1675839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2951CD"/>
    <w:rsid w:val="002A0CCA"/>
    <w:rsid w:val="003841C9"/>
    <w:rsid w:val="003E7C9D"/>
    <w:rsid w:val="0043505A"/>
    <w:rsid w:val="004C0158"/>
    <w:rsid w:val="0050634A"/>
    <w:rsid w:val="005675E7"/>
    <w:rsid w:val="005C5E9F"/>
    <w:rsid w:val="007B7CC6"/>
    <w:rsid w:val="0087386E"/>
    <w:rsid w:val="00A0248B"/>
    <w:rsid w:val="00B22489"/>
    <w:rsid w:val="00B34BDF"/>
    <w:rsid w:val="00C30D7E"/>
    <w:rsid w:val="00EB26C4"/>
    <w:rsid w:val="00F2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8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7C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7C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8453CD04EA40AA945F468B757EA2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668BAA-46A0-4664-9020-223072A971A8}"/>
      </w:docPartPr>
      <w:docPartBody>
        <w:p w:rsidR="00C15C34" w:rsidRDefault="006A6888" w:rsidP="006A6888">
          <w:pPr>
            <w:pStyle w:val="828453CD04EA40AA945F468B757EA24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8B7FC9A01944F33A6D872E404D69C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93F84-492B-42BE-89F6-7621CF9F604B}"/>
      </w:docPartPr>
      <w:docPartBody>
        <w:p w:rsidR="00C15C34" w:rsidRDefault="006A6888" w:rsidP="006A6888">
          <w:pPr>
            <w:pStyle w:val="38B7FC9A01944F33A6D872E404D69C7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AC00CE8EF347A2A1E0AEAD74E79F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8FE9964-C1C6-4856-8FA3-B1980C03F6C0}"/>
      </w:docPartPr>
      <w:docPartBody>
        <w:p w:rsidR="00C15C34" w:rsidRDefault="006A6888" w:rsidP="006A6888">
          <w:pPr>
            <w:pStyle w:val="01AC00CE8EF347A2A1E0AEAD74E79F3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FD08585E32B24EBA970DFACD077441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B851A4-7E33-454C-8656-7B8529270321}"/>
      </w:docPartPr>
      <w:docPartBody>
        <w:p w:rsidR="00C15C34" w:rsidRDefault="006A6888" w:rsidP="006A6888">
          <w:pPr>
            <w:pStyle w:val="FD08585E32B24EBA970DFACD07744100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B163BA0C0CDA440E9940B6EB338E88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01AA4-4F87-4186-B044-7B0B8F1B279B}"/>
      </w:docPartPr>
      <w:docPartBody>
        <w:p w:rsidR="00C15C34" w:rsidRDefault="006A6888" w:rsidP="006A6888">
          <w:pPr>
            <w:pStyle w:val="B163BA0C0CDA440E9940B6EB338E885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F50FBDCF5A742C8BCFE6BF5B1852C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D952B7-0E55-4720-84DC-75CA05ECEBF5}"/>
      </w:docPartPr>
      <w:docPartBody>
        <w:p w:rsidR="00C15C34" w:rsidRDefault="006A6888" w:rsidP="006A6888">
          <w:pPr>
            <w:pStyle w:val="EF50FBDCF5A742C8BCFE6BF5B1852CB9"/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F0F2C7324884F00BE379F05C5665B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E0991B-142C-4555-8498-700DF0C12B3E}"/>
      </w:docPartPr>
      <w:docPartBody>
        <w:p w:rsidR="00C15C34" w:rsidRDefault="006A6888" w:rsidP="006A6888">
          <w:pPr>
            <w:pStyle w:val="CF0F2C7324884F00BE379F05C5665B3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6DA18064D3D4425B990881C14A157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309517-1A3D-42B6-A8CA-A3913377F48F}"/>
      </w:docPartPr>
      <w:docPartBody>
        <w:p w:rsidR="00C15C34" w:rsidRDefault="006A6888" w:rsidP="006A6888">
          <w:pPr>
            <w:pStyle w:val="26DA18064D3D4425B990881C14A1575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740197850A1441C9020B3E4FFFF80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1A36B1-09C1-4ABA-9736-0EA7D489E6F6}"/>
      </w:docPartPr>
      <w:docPartBody>
        <w:p w:rsidR="00C15C34" w:rsidRDefault="006A6888" w:rsidP="006A6888">
          <w:pPr>
            <w:pStyle w:val="2740197850A1441C9020B3E4FFFF802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DBEE758C33645D4B6F77D872061E7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3CC329-7DFE-4980-9BE1-E669E3AAA565}"/>
      </w:docPartPr>
      <w:docPartBody>
        <w:p w:rsidR="00C15C34" w:rsidRDefault="006A6888" w:rsidP="006A6888">
          <w:pPr>
            <w:pStyle w:val="2DBEE758C33645D4B6F77D872061E77E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8ECB6D3311094362B8DD67DC4C50BC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8D9317-13AE-4AC1-B46E-FD0387E39C32}"/>
      </w:docPartPr>
      <w:docPartBody>
        <w:p w:rsidR="00C15C34" w:rsidRDefault="006A6888" w:rsidP="006A6888">
          <w:pPr>
            <w:pStyle w:val="8ECB6D3311094362B8DD67DC4C50BCD8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175F150AC154FFFBC68222D742D3C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4E5D54-F592-4DE1-8C4A-A9B595BF5837}"/>
      </w:docPartPr>
      <w:docPartBody>
        <w:p w:rsidR="00C15C34" w:rsidRDefault="006A6888" w:rsidP="006A6888">
          <w:pPr>
            <w:pStyle w:val="1175F150AC154FFFBC68222D742D3CA8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453E05F0D6458696562E04FEECC9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D3CC7A-415C-460E-BEF1-5727289D840B}"/>
      </w:docPartPr>
      <w:docPartBody>
        <w:p w:rsidR="00C15C34" w:rsidRDefault="006A6888" w:rsidP="006A6888">
          <w:pPr>
            <w:pStyle w:val="10453E05F0D6458696562E04FEECC92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0C5AF2AA8A44156A438ED9755715C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B61D4E-B66F-46CB-9B77-F25DA7B87051}"/>
      </w:docPartPr>
      <w:docPartBody>
        <w:p w:rsidR="00C15C34" w:rsidRDefault="006A6888" w:rsidP="006A6888">
          <w:pPr>
            <w:pStyle w:val="70C5AF2AA8A44156A438ED9755715C2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4DFE01D02BF4D8E93D3955532E7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E310BE-273B-4751-9D5E-49F519F96A33}"/>
      </w:docPartPr>
      <w:docPartBody>
        <w:p w:rsidR="00C15C34" w:rsidRDefault="006A6888" w:rsidP="006A6888">
          <w:pPr>
            <w:pStyle w:val="E4DFE01D02BF4D8E93D3955532E764DC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15E40464DE54F0B91DBA266FE21B3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0CCE0F-92D4-41B7-8249-5B2B2670F754}"/>
      </w:docPartPr>
      <w:docPartBody>
        <w:p w:rsidR="00C15C34" w:rsidRDefault="006A6888" w:rsidP="006A6888">
          <w:pPr>
            <w:pStyle w:val="E15E40464DE54F0B91DBA266FE21B36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BC3512EF5F344FE8ECF90C259C952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A0D6AE-65A8-499C-ABC7-6188A850AA6B}"/>
      </w:docPartPr>
      <w:docPartBody>
        <w:p w:rsidR="00C15C34" w:rsidRDefault="006A6888" w:rsidP="006A6888">
          <w:pPr>
            <w:pStyle w:val="2BC3512EF5F344FE8ECF90C259C952E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D45C180CA3E4F94B85332CBFA14A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CFBB05-7C47-47E0-8A32-C5E0AEB19861}"/>
      </w:docPartPr>
      <w:docPartBody>
        <w:p w:rsidR="00C15C34" w:rsidRDefault="006A6888" w:rsidP="006A6888">
          <w:pPr>
            <w:pStyle w:val="1D45C180CA3E4F94B85332CBFA14A22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0F453EC1454080AF4C9585893669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E40DE1-69D5-443B-B7F2-BF42079F0DAC}"/>
      </w:docPartPr>
      <w:docPartBody>
        <w:p w:rsidR="00000000" w:rsidRDefault="00D6318B" w:rsidP="00D6318B">
          <w:pPr>
            <w:pStyle w:val="100F453EC1454080AF4C95858936692D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88"/>
    <w:rsid w:val="001D4AE9"/>
    <w:rsid w:val="002A0CCA"/>
    <w:rsid w:val="004D077B"/>
    <w:rsid w:val="0050634A"/>
    <w:rsid w:val="005675E7"/>
    <w:rsid w:val="006A6888"/>
    <w:rsid w:val="00B11BEC"/>
    <w:rsid w:val="00B22489"/>
    <w:rsid w:val="00C15C34"/>
    <w:rsid w:val="00D6318B"/>
    <w:rsid w:val="00F7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6318B"/>
    <w:rPr>
      <w:color w:val="666666"/>
    </w:rPr>
  </w:style>
  <w:style w:type="paragraph" w:customStyle="1" w:styleId="828453CD04EA40AA945F468B757EA24D">
    <w:name w:val="828453CD04EA40AA945F468B757EA24D"/>
    <w:rsid w:val="006A6888"/>
    <w:pPr>
      <w:widowControl w:val="0"/>
    </w:pPr>
  </w:style>
  <w:style w:type="paragraph" w:customStyle="1" w:styleId="38B7FC9A01944F33A6D872E404D69C7E">
    <w:name w:val="38B7FC9A01944F33A6D872E404D69C7E"/>
    <w:rsid w:val="006A6888"/>
    <w:pPr>
      <w:widowControl w:val="0"/>
    </w:pPr>
  </w:style>
  <w:style w:type="paragraph" w:customStyle="1" w:styleId="01AC00CE8EF347A2A1E0AEAD74E79F35">
    <w:name w:val="01AC00CE8EF347A2A1E0AEAD74E79F35"/>
    <w:rsid w:val="006A6888"/>
    <w:pPr>
      <w:widowControl w:val="0"/>
    </w:pPr>
  </w:style>
  <w:style w:type="paragraph" w:customStyle="1" w:styleId="FD08585E32B24EBA970DFACD07744100">
    <w:name w:val="FD08585E32B24EBA970DFACD07744100"/>
    <w:rsid w:val="006A6888"/>
    <w:pPr>
      <w:widowControl w:val="0"/>
    </w:pPr>
  </w:style>
  <w:style w:type="paragraph" w:customStyle="1" w:styleId="B163BA0C0CDA440E9940B6EB338E8856">
    <w:name w:val="B163BA0C0CDA440E9940B6EB338E8856"/>
    <w:rsid w:val="006A6888"/>
    <w:pPr>
      <w:widowControl w:val="0"/>
    </w:pPr>
  </w:style>
  <w:style w:type="paragraph" w:customStyle="1" w:styleId="EF50FBDCF5A742C8BCFE6BF5B1852CB9">
    <w:name w:val="EF50FBDCF5A742C8BCFE6BF5B1852CB9"/>
    <w:rsid w:val="006A6888"/>
    <w:pPr>
      <w:widowControl w:val="0"/>
    </w:pPr>
  </w:style>
  <w:style w:type="paragraph" w:customStyle="1" w:styleId="CF0F2C7324884F00BE379F05C5665B37">
    <w:name w:val="CF0F2C7324884F00BE379F05C5665B37"/>
    <w:rsid w:val="006A6888"/>
    <w:pPr>
      <w:widowControl w:val="0"/>
    </w:pPr>
  </w:style>
  <w:style w:type="paragraph" w:customStyle="1" w:styleId="26DA18064D3D4425B990881C14A15755">
    <w:name w:val="26DA18064D3D4425B990881C14A15755"/>
    <w:rsid w:val="006A6888"/>
    <w:pPr>
      <w:widowControl w:val="0"/>
    </w:pPr>
  </w:style>
  <w:style w:type="paragraph" w:customStyle="1" w:styleId="2740197850A1441C9020B3E4FFFF8027">
    <w:name w:val="2740197850A1441C9020B3E4FFFF8027"/>
    <w:rsid w:val="006A6888"/>
    <w:pPr>
      <w:widowControl w:val="0"/>
    </w:pPr>
  </w:style>
  <w:style w:type="paragraph" w:customStyle="1" w:styleId="2DBEE758C33645D4B6F77D872061E77E">
    <w:name w:val="2DBEE758C33645D4B6F77D872061E77E"/>
    <w:rsid w:val="006A6888"/>
    <w:pPr>
      <w:widowControl w:val="0"/>
    </w:pPr>
  </w:style>
  <w:style w:type="paragraph" w:customStyle="1" w:styleId="8ECB6D3311094362B8DD67DC4C50BCD8">
    <w:name w:val="8ECB6D3311094362B8DD67DC4C50BCD8"/>
    <w:rsid w:val="006A6888"/>
    <w:pPr>
      <w:widowControl w:val="0"/>
    </w:pPr>
  </w:style>
  <w:style w:type="paragraph" w:customStyle="1" w:styleId="1175F150AC154FFFBC68222D742D3CA8">
    <w:name w:val="1175F150AC154FFFBC68222D742D3CA8"/>
    <w:rsid w:val="006A6888"/>
    <w:pPr>
      <w:widowControl w:val="0"/>
    </w:pPr>
  </w:style>
  <w:style w:type="paragraph" w:customStyle="1" w:styleId="10453E05F0D6458696562E04FEECC929">
    <w:name w:val="10453E05F0D6458696562E04FEECC929"/>
    <w:rsid w:val="006A6888"/>
    <w:pPr>
      <w:widowControl w:val="0"/>
    </w:pPr>
  </w:style>
  <w:style w:type="paragraph" w:customStyle="1" w:styleId="70C5AF2AA8A44156A438ED9755715C2F">
    <w:name w:val="70C5AF2AA8A44156A438ED9755715C2F"/>
    <w:rsid w:val="006A6888"/>
    <w:pPr>
      <w:widowControl w:val="0"/>
    </w:pPr>
  </w:style>
  <w:style w:type="paragraph" w:customStyle="1" w:styleId="E4DFE01D02BF4D8E93D3955532E764DC">
    <w:name w:val="E4DFE01D02BF4D8E93D3955532E764DC"/>
    <w:rsid w:val="006A6888"/>
    <w:pPr>
      <w:widowControl w:val="0"/>
    </w:pPr>
  </w:style>
  <w:style w:type="paragraph" w:customStyle="1" w:styleId="E15E40464DE54F0B91DBA266FE21B366">
    <w:name w:val="E15E40464DE54F0B91DBA266FE21B366"/>
    <w:rsid w:val="006A6888"/>
    <w:pPr>
      <w:widowControl w:val="0"/>
    </w:pPr>
  </w:style>
  <w:style w:type="paragraph" w:customStyle="1" w:styleId="2BC3512EF5F344FE8ECF90C259C952EF">
    <w:name w:val="2BC3512EF5F344FE8ECF90C259C952EF"/>
    <w:rsid w:val="006A6888"/>
    <w:pPr>
      <w:widowControl w:val="0"/>
    </w:pPr>
  </w:style>
  <w:style w:type="paragraph" w:customStyle="1" w:styleId="1D45C180CA3E4F94B85332CBFA14A225">
    <w:name w:val="1D45C180CA3E4F94B85332CBFA14A225"/>
    <w:rsid w:val="006A6888"/>
    <w:pPr>
      <w:widowControl w:val="0"/>
    </w:pPr>
  </w:style>
  <w:style w:type="paragraph" w:customStyle="1" w:styleId="100F453EC1454080AF4C95858936692D">
    <w:name w:val="100F453EC1454080AF4C95858936692D"/>
    <w:rsid w:val="00D6318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9</cp:revision>
  <dcterms:created xsi:type="dcterms:W3CDTF">2026-03-11T02:30:00Z</dcterms:created>
  <dcterms:modified xsi:type="dcterms:W3CDTF">2026-04-28T23:38:00Z</dcterms:modified>
</cp:coreProperties>
</file>